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42" w:rsidRPr="00336342" w:rsidRDefault="00336342" w:rsidP="00336342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6342">
        <w:rPr>
          <w:rFonts w:ascii="Times New Roman" w:hAnsi="Times New Roman" w:cs="Times New Roman"/>
          <w:b/>
          <w:sz w:val="24"/>
          <w:szCs w:val="24"/>
        </w:rPr>
        <w:t>Spett.le Istituto ……………………..                                                                                                                                                  Gent.mo DS  ……………………..</w:t>
      </w:r>
    </w:p>
    <w:p w:rsidR="00336342" w:rsidRPr="00336342" w:rsidRDefault="00336342" w:rsidP="003363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6342">
        <w:rPr>
          <w:rFonts w:ascii="Times New Roman" w:hAnsi="Times New Roman" w:cs="Times New Roman"/>
          <w:b/>
          <w:sz w:val="24"/>
          <w:szCs w:val="24"/>
        </w:rPr>
        <w:t xml:space="preserve">Gent.mo Docente </w:t>
      </w:r>
      <w:proofErr w:type="spellStart"/>
      <w:r w:rsidRPr="00336342">
        <w:rPr>
          <w:rFonts w:ascii="Times New Roman" w:hAnsi="Times New Roman" w:cs="Times New Roman"/>
          <w:b/>
          <w:sz w:val="24"/>
          <w:szCs w:val="24"/>
        </w:rPr>
        <w:t>Ref</w:t>
      </w:r>
      <w:proofErr w:type="spellEnd"/>
      <w:r w:rsidRPr="00336342">
        <w:rPr>
          <w:rFonts w:ascii="Times New Roman" w:hAnsi="Times New Roman" w:cs="Times New Roman"/>
          <w:b/>
          <w:sz w:val="24"/>
          <w:szCs w:val="24"/>
        </w:rPr>
        <w:t>. scienze motorie</w:t>
      </w:r>
    </w:p>
    <w:p w:rsidR="00336342" w:rsidRPr="00336342" w:rsidRDefault="00336342" w:rsidP="00336342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6342">
        <w:rPr>
          <w:rFonts w:ascii="Times New Roman" w:hAnsi="Times New Roman" w:cs="Times New Roman"/>
          <w:b/>
        </w:rPr>
        <w:t>Oggetto: Invito alla Manifestazione XX</w:t>
      </w:r>
      <w:r w:rsidR="00FD25F7">
        <w:rPr>
          <w:rFonts w:ascii="Times New Roman" w:hAnsi="Times New Roman" w:cs="Times New Roman"/>
          <w:b/>
        </w:rPr>
        <w:t>IX</w:t>
      </w:r>
      <w:r w:rsidRPr="00336342">
        <w:rPr>
          <w:rFonts w:ascii="Times New Roman" w:hAnsi="Times New Roman" w:cs="Times New Roman"/>
          <w:b/>
        </w:rPr>
        <w:t xml:space="preserve">  Criterium </w:t>
      </w:r>
      <w:proofErr w:type="spellStart"/>
      <w:r w:rsidRPr="00336342">
        <w:rPr>
          <w:rFonts w:ascii="Times New Roman" w:hAnsi="Times New Roman" w:cs="Times New Roman"/>
          <w:b/>
        </w:rPr>
        <w:t>Interstudentesco</w:t>
      </w:r>
      <w:proofErr w:type="spellEnd"/>
      <w:r w:rsidRPr="00336342">
        <w:rPr>
          <w:rFonts w:ascii="Times New Roman" w:hAnsi="Times New Roman" w:cs="Times New Roman"/>
          <w:b/>
        </w:rPr>
        <w:t xml:space="preserve"> 20</w:t>
      </w:r>
      <w:r w:rsidR="00FD25F7">
        <w:rPr>
          <w:rFonts w:ascii="Times New Roman" w:hAnsi="Times New Roman" w:cs="Times New Roman"/>
          <w:b/>
        </w:rPr>
        <w:t>2</w:t>
      </w:r>
      <w:r w:rsidRPr="00336342">
        <w:rPr>
          <w:rFonts w:ascii="Times New Roman" w:hAnsi="Times New Roman" w:cs="Times New Roman"/>
          <w:b/>
        </w:rPr>
        <w:t>1/</w:t>
      </w:r>
      <w:r w:rsidR="00861A70">
        <w:rPr>
          <w:rFonts w:ascii="Times New Roman" w:hAnsi="Times New Roman" w:cs="Times New Roman"/>
          <w:b/>
        </w:rPr>
        <w:t>2</w:t>
      </w:r>
      <w:r w:rsidR="00FD25F7">
        <w:rPr>
          <w:rFonts w:ascii="Times New Roman" w:hAnsi="Times New Roman" w:cs="Times New Roman"/>
          <w:b/>
        </w:rPr>
        <w:t>2</w:t>
      </w:r>
    </w:p>
    <w:p w:rsidR="00336342" w:rsidRPr="00336342" w:rsidRDefault="00336342" w:rsidP="00336342">
      <w:pPr>
        <w:pStyle w:val="Nessunaspaziatura"/>
        <w:jc w:val="both"/>
        <w:rPr>
          <w:rFonts w:ascii="Times New Roman" w:hAnsi="Times New Roman" w:cs="Times New Roman"/>
          <w:b/>
        </w:rPr>
      </w:pPr>
    </w:p>
    <w:p w:rsidR="00FD25F7" w:rsidRDefault="00336342" w:rsidP="00336342">
      <w:pPr>
        <w:pStyle w:val="Nessunaspaziatura"/>
        <w:jc w:val="both"/>
        <w:rPr>
          <w:rFonts w:ascii="Times New Roman" w:hAnsi="Times New Roman" w:cs="Times New Roman"/>
        </w:rPr>
      </w:pPr>
      <w:r w:rsidRPr="00FD25F7">
        <w:rPr>
          <w:rFonts w:ascii="Times New Roman" w:hAnsi="Times New Roman" w:cs="Times New Roman"/>
        </w:rPr>
        <w:t xml:space="preserve">L’ACSI Provinciale di Palermo, </w:t>
      </w:r>
      <w:proofErr w:type="spellStart"/>
      <w:r w:rsidRPr="00FD25F7">
        <w:rPr>
          <w:rFonts w:ascii="Times New Roman" w:hAnsi="Times New Roman" w:cs="Times New Roman"/>
        </w:rPr>
        <w:t>nell’augurarVi</w:t>
      </w:r>
      <w:proofErr w:type="spellEnd"/>
      <w:r w:rsidRPr="00FD25F7">
        <w:rPr>
          <w:rFonts w:ascii="Times New Roman" w:hAnsi="Times New Roman" w:cs="Times New Roman"/>
        </w:rPr>
        <w:t xml:space="preserve"> un proficuo anno scolastico, invita la S.V. e il Vs. Istituto a partecipare al </w:t>
      </w:r>
      <w:r w:rsidRPr="00FD25F7">
        <w:rPr>
          <w:rFonts w:ascii="Times New Roman" w:hAnsi="Times New Roman" w:cs="Times New Roman"/>
          <w:b/>
        </w:rPr>
        <w:t>XX</w:t>
      </w:r>
      <w:r w:rsidR="00FD25F7" w:rsidRPr="00FD25F7">
        <w:rPr>
          <w:rFonts w:ascii="Times New Roman" w:hAnsi="Times New Roman" w:cs="Times New Roman"/>
          <w:b/>
        </w:rPr>
        <w:t>IX</w:t>
      </w:r>
      <w:r w:rsidRPr="00FD25F7">
        <w:rPr>
          <w:rFonts w:ascii="Times New Roman" w:hAnsi="Times New Roman" w:cs="Times New Roman"/>
          <w:b/>
        </w:rPr>
        <w:t xml:space="preserve"> </w:t>
      </w:r>
      <w:r w:rsidR="00FD25F7" w:rsidRPr="00FD25F7">
        <w:rPr>
          <w:rFonts w:ascii="Times New Roman" w:hAnsi="Times New Roman" w:cs="Times New Roman"/>
          <w:b/>
        </w:rPr>
        <w:t>Criterium</w:t>
      </w:r>
      <w:r w:rsidRPr="00FD25F7">
        <w:rPr>
          <w:rFonts w:ascii="Times New Roman" w:hAnsi="Times New Roman" w:cs="Times New Roman"/>
          <w:b/>
        </w:rPr>
        <w:t xml:space="preserve"> </w:t>
      </w:r>
      <w:proofErr w:type="spellStart"/>
      <w:r w:rsidRPr="00FD25F7">
        <w:rPr>
          <w:rFonts w:ascii="Times New Roman" w:hAnsi="Times New Roman" w:cs="Times New Roman"/>
          <w:b/>
        </w:rPr>
        <w:t>I</w:t>
      </w:r>
      <w:r w:rsidR="00FD25F7" w:rsidRPr="00FD25F7">
        <w:rPr>
          <w:rFonts w:ascii="Times New Roman" w:hAnsi="Times New Roman" w:cs="Times New Roman"/>
          <w:b/>
        </w:rPr>
        <w:t>nt</w:t>
      </w:r>
      <w:r w:rsidRPr="00FD25F7">
        <w:rPr>
          <w:rFonts w:ascii="Times New Roman" w:hAnsi="Times New Roman" w:cs="Times New Roman"/>
          <w:b/>
        </w:rPr>
        <w:t>.</w:t>
      </w:r>
      <w:r w:rsidR="00FD25F7" w:rsidRPr="00FD25F7">
        <w:rPr>
          <w:rFonts w:ascii="Times New Roman" w:hAnsi="Times New Roman" w:cs="Times New Roman"/>
          <w:b/>
        </w:rPr>
        <w:t>sco</w:t>
      </w:r>
      <w:proofErr w:type="spellEnd"/>
      <w:r w:rsidRPr="00FD25F7">
        <w:rPr>
          <w:rFonts w:ascii="Times New Roman" w:hAnsi="Times New Roman" w:cs="Times New Roman"/>
          <w:b/>
        </w:rPr>
        <w:t xml:space="preserve"> 20</w:t>
      </w:r>
      <w:r w:rsidR="00FD25F7" w:rsidRPr="00FD25F7">
        <w:rPr>
          <w:rFonts w:ascii="Times New Roman" w:hAnsi="Times New Roman" w:cs="Times New Roman"/>
          <w:b/>
        </w:rPr>
        <w:t>2</w:t>
      </w:r>
      <w:r w:rsidRPr="00FD25F7">
        <w:rPr>
          <w:rFonts w:ascii="Times New Roman" w:hAnsi="Times New Roman" w:cs="Times New Roman"/>
          <w:b/>
        </w:rPr>
        <w:t>1</w:t>
      </w:r>
      <w:r w:rsidR="00FD25F7" w:rsidRPr="00FD25F7">
        <w:rPr>
          <w:rFonts w:ascii="Times New Roman" w:hAnsi="Times New Roman" w:cs="Times New Roman"/>
          <w:b/>
        </w:rPr>
        <w:t>/2</w:t>
      </w:r>
      <w:r w:rsidR="00861A70" w:rsidRPr="00FD25F7">
        <w:rPr>
          <w:rFonts w:ascii="Times New Roman" w:hAnsi="Times New Roman" w:cs="Times New Roman"/>
          <w:b/>
        </w:rPr>
        <w:t>2</w:t>
      </w:r>
      <w:r w:rsidRPr="00FD25F7">
        <w:rPr>
          <w:rFonts w:ascii="Times New Roman" w:hAnsi="Times New Roman" w:cs="Times New Roman"/>
        </w:rPr>
        <w:t>, manifestazione riservata a tutti gli alunni degli Istituti Statali e non Statali di II grado, di Palermo e Provincia, e gli istituti Statali di I grado a titolo sperimentale. Il programma della XX</w:t>
      </w:r>
      <w:r w:rsidR="00FD25F7" w:rsidRPr="00FD25F7">
        <w:rPr>
          <w:rFonts w:ascii="Times New Roman" w:hAnsi="Times New Roman" w:cs="Times New Roman"/>
        </w:rPr>
        <w:t>IX</w:t>
      </w:r>
      <w:r w:rsidRPr="00FD25F7">
        <w:rPr>
          <w:rFonts w:ascii="Times New Roman" w:hAnsi="Times New Roman" w:cs="Times New Roman"/>
        </w:rPr>
        <w:t xml:space="preserve"> edizione sarà concentrato sulle seguenti discipline</w:t>
      </w:r>
      <w:r w:rsidR="00FD25F7" w:rsidRPr="00FD25F7">
        <w:rPr>
          <w:rFonts w:ascii="Times New Roman" w:hAnsi="Times New Roman" w:cs="Times New Roman"/>
        </w:rPr>
        <w:t xml:space="preserve"> “in misura ridotta” rispetto alle precedenti edizioni</w:t>
      </w:r>
      <w:r w:rsidRPr="00FD25F7">
        <w:rPr>
          <w:rFonts w:ascii="Times New Roman" w:hAnsi="Times New Roman" w:cs="Times New Roman"/>
        </w:rPr>
        <w:t>: calcio a5, corsa campestre, atletica leggera, tennis-tavolo, tiro alla fune</w:t>
      </w:r>
      <w:r w:rsidR="00FD25F7">
        <w:rPr>
          <w:rFonts w:ascii="Times New Roman" w:hAnsi="Times New Roman" w:cs="Times New Roman"/>
        </w:rPr>
        <w:t xml:space="preserve"> </w:t>
      </w:r>
      <w:r w:rsidR="004D0B50">
        <w:rPr>
          <w:rFonts w:ascii="Times New Roman" w:hAnsi="Times New Roman" w:cs="Times New Roman"/>
        </w:rPr>
        <w:t xml:space="preserve">con squadra </w:t>
      </w:r>
      <w:r w:rsidR="00FD25F7">
        <w:rPr>
          <w:rFonts w:ascii="Times New Roman" w:hAnsi="Times New Roman" w:cs="Times New Roman"/>
        </w:rPr>
        <w:t>mist</w:t>
      </w:r>
      <w:r w:rsidR="004D0B50">
        <w:rPr>
          <w:rFonts w:ascii="Times New Roman" w:hAnsi="Times New Roman" w:cs="Times New Roman"/>
        </w:rPr>
        <w:t>a</w:t>
      </w:r>
      <w:r w:rsidRPr="00FD25F7">
        <w:rPr>
          <w:rFonts w:ascii="Times New Roman" w:hAnsi="Times New Roman" w:cs="Times New Roman"/>
        </w:rPr>
        <w:t>, pallavolo</w:t>
      </w:r>
      <w:r w:rsidR="00FD25F7">
        <w:rPr>
          <w:rFonts w:ascii="Times New Roman" w:hAnsi="Times New Roman" w:cs="Times New Roman"/>
        </w:rPr>
        <w:t xml:space="preserve"> </w:t>
      </w:r>
      <w:r w:rsidR="004D0B50">
        <w:rPr>
          <w:rFonts w:ascii="Times New Roman" w:hAnsi="Times New Roman" w:cs="Times New Roman"/>
        </w:rPr>
        <w:t xml:space="preserve">con squadra </w:t>
      </w:r>
      <w:r w:rsidR="00FD25F7">
        <w:rPr>
          <w:rFonts w:ascii="Times New Roman" w:hAnsi="Times New Roman" w:cs="Times New Roman"/>
        </w:rPr>
        <w:t>mist</w:t>
      </w:r>
      <w:r w:rsidR="004D0B50">
        <w:rPr>
          <w:rFonts w:ascii="Times New Roman" w:hAnsi="Times New Roman" w:cs="Times New Roman"/>
        </w:rPr>
        <w:t>a</w:t>
      </w:r>
      <w:r w:rsidRPr="00FD25F7">
        <w:rPr>
          <w:rFonts w:ascii="Times New Roman" w:hAnsi="Times New Roman" w:cs="Times New Roman"/>
        </w:rPr>
        <w:t>, basket a3 maschile. Ad eccezione del calcio a5 maschile juniores tutte le discipline si articoleranno in una sola mattinata. La manifestazione è curata da un Comitato Organizzatore che seguirà tutte le tappe di svolgimento delle varie gare. Ogni istituto potrà liberamente partecipare ad una o più discipline. Non sussiste l’obbligo di prendere parte a tutte le gare in programma.</w:t>
      </w:r>
      <w:r w:rsidR="00FD25F7">
        <w:rPr>
          <w:rFonts w:ascii="Times New Roman" w:hAnsi="Times New Roman" w:cs="Times New Roman"/>
        </w:rPr>
        <w:t xml:space="preserve"> </w:t>
      </w:r>
    </w:p>
    <w:p w:rsidR="00336342" w:rsidRPr="00FD25F7" w:rsidRDefault="00FD25F7" w:rsidP="00336342">
      <w:pPr>
        <w:pStyle w:val="Nessunaspaziatura"/>
        <w:jc w:val="both"/>
        <w:rPr>
          <w:rFonts w:ascii="Times New Roman" w:hAnsi="Times New Roman" w:cs="Times New Roman"/>
          <w:b/>
          <w:i/>
        </w:rPr>
      </w:pPr>
      <w:r w:rsidRPr="00FD25F7">
        <w:rPr>
          <w:rFonts w:ascii="Times New Roman" w:hAnsi="Times New Roman" w:cs="Times New Roman"/>
          <w:b/>
          <w:i/>
        </w:rPr>
        <w:t xml:space="preserve">In considerazione della situazione pandemica determinata dal </w:t>
      </w:r>
      <w:proofErr w:type="spellStart"/>
      <w:r w:rsidRPr="00FD25F7">
        <w:rPr>
          <w:rFonts w:ascii="Times New Roman" w:hAnsi="Times New Roman" w:cs="Times New Roman"/>
          <w:b/>
          <w:i/>
        </w:rPr>
        <w:t>Covid</w:t>
      </w:r>
      <w:proofErr w:type="spellEnd"/>
      <w:r w:rsidRPr="00FD25F7">
        <w:rPr>
          <w:rFonts w:ascii="Times New Roman" w:hAnsi="Times New Roman" w:cs="Times New Roman"/>
          <w:b/>
          <w:i/>
        </w:rPr>
        <w:t xml:space="preserve"> 19, questo Comitato si riserva la facoltà di modificare in parte le date o di sospendere alcune discipline del programma indipendentemente dalla propria volontà. Verranno rispettate tutte le norme nel rispetto di un corretto svolgimento della manifestazione.  </w:t>
      </w:r>
    </w:p>
    <w:p w:rsidR="00336342" w:rsidRPr="00FD25F7" w:rsidRDefault="00336342" w:rsidP="00336342">
      <w:pPr>
        <w:pStyle w:val="Nessunaspaziatura"/>
        <w:jc w:val="both"/>
        <w:rPr>
          <w:rFonts w:ascii="Times New Roman" w:hAnsi="Times New Roman" w:cs="Times New Roman"/>
        </w:rPr>
      </w:pPr>
      <w:r w:rsidRPr="00FD25F7">
        <w:rPr>
          <w:rFonts w:ascii="Times New Roman" w:hAnsi="Times New Roman" w:cs="Times New Roman"/>
        </w:rPr>
        <w:t>Tutti gli alunni saranno coperti da assicurazione contro eventuali infortuni. La quota di affiliazione prevista per gli istituti è GRATUITA. Sono previste solo quote di partecipazione (ivi compresa copertura assicurativa</w:t>
      </w:r>
      <w:r w:rsidR="00074178">
        <w:rPr>
          <w:rFonts w:ascii="Times New Roman" w:hAnsi="Times New Roman" w:cs="Times New Roman"/>
        </w:rPr>
        <w:t xml:space="preserve"> “base”</w:t>
      </w:r>
      <w:r w:rsidRPr="00FD25F7">
        <w:rPr>
          <w:rFonts w:ascii="Times New Roman" w:hAnsi="Times New Roman" w:cs="Times New Roman"/>
        </w:rPr>
        <w:t xml:space="preserve">) della somma di € </w:t>
      </w:r>
      <w:r w:rsidR="00FD25F7">
        <w:rPr>
          <w:rFonts w:ascii="Times New Roman" w:hAnsi="Times New Roman" w:cs="Times New Roman"/>
        </w:rPr>
        <w:t>6</w:t>
      </w:r>
      <w:r w:rsidRPr="00FD25F7">
        <w:rPr>
          <w:rFonts w:ascii="Times New Roman" w:hAnsi="Times New Roman" w:cs="Times New Roman"/>
        </w:rPr>
        <w:t xml:space="preserve">,00 per ogni alunno sia a titolo individuale che di squadra. Solo per il torneo di calcio a5 maschile (garantite almeno tre partite) è prevista una quota di partecipazione supplementare pro-capite di € </w:t>
      </w:r>
      <w:r w:rsidR="00FD25F7">
        <w:rPr>
          <w:rFonts w:ascii="Times New Roman" w:hAnsi="Times New Roman" w:cs="Times New Roman"/>
        </w:rPr>
        <w:t>6</w:t>
      </w:r>
      <w:r w:rsidRPr="00FD25F7">
        <w:rPr>
          <w:rFonts w:ascii="Times New Roman" w:hAnsi="Times New Roman" w:cs="Times New Roman"/>
        </w:rPr>
        <w:t xml:space="preserve">,00. Tutte le discipline in programma sono rette da un regolamento tecnico che spiega le modalità organizzative di ogni singola disciplina. Potranno partecipare alunni nati dagli anni </w:t>
      </w:r>
      <w:r w:rsidR="00FD25F7">
        <w:rPr>
          <w:rFonts w:ascii="Times New Roman" w:hAnsi="Times New Roman" w:cs="Times New Roman"/>
        </w:rPr>
        <w:t>2000</w:t>
      </w:r>
      <w:r w:rsidRPr="00FD25F7">
        <w:rPr>
          <w:rFonts w:ascii="Times New Roman" w:hAnsi="Times New Roman" w:cs="Times New Roman"/>
        </w:rPr>
        <w:t xml:space="preserve"> agli anni 200</w:t>
      </w:r>
      <w:r w:rsidR="00FD25F7">
        <w:rPr>
          <w:rFonts w:ascii="Times New Roman" w:hAnsi="Times New Roman" w:cs="Times New Roman"/>
        </w:rPr>
        <w:t>6</w:t>
      </w:r>
      <w:r w:rsidRPr="00FD25F7">
        <w:rPr>
          <w:rFonts w:ascii="Times New Roman" w:hAnsi="Times New Roman" w:cs="Times New Roman"/>
        </w:rPr>
        <w:t>/0</w:t>
      </w:r>
      <w:r w:rsidR="00FD25F7">
        <w:rPr>
          <w:rFonts w:ascii="Times New Roman" w:hAnsi="Times New Roman" w:cs="Times New Roman"/>
        </w:rPr>
        <w:t>7</w:t>
      </w:r>
      <w:r w:rsidRPr="00FD25F7">
        <w:rPr>
          <w:rFonts w:ascii="Times New Roman" w:hAnsi="Times New Roman" w:cs="Times New Roman"/>
        </w:rPr>
        <w:t xml:space="preserve">. Le categorie si suddividono in juniores e allievi. La manifestazione ha un proprio profilo on line su </w:t>
      </w:r>
      <w:proofErr w:type="spellStart"/>
      <w:r w:rsidRPr="00FD25F7">
        <w:rPr>
          <w:rFonts w:ascii="Times New Roman" w:hAnsi="Times New Roman" w:cs="Times New Roman"/>
        </w:rPr>
        <w:t>Facebook</w:t>
      </w:r>
      <w:proofErr w:type="spellEnd"/>
      <w:r w:rsidRPr="00FD25F7">
        <w:rPr>
          <w:rFonts w:ascii="Times New Roman" w:hAnsi="Times New Roman" w:cs="Times New Roman"/>
        </w:rPr>
        <w:t xml:space="preserve"> ed è anche commentata da un giornalino periodico on line “La voce del Criterium”.</w:t>
      </w:r>
    </w:p>
    <w:p w:rsidR="00336342" w:rsidRPr="00FD25F7" w:rsidRDefault="00336342" w:rsidP="00336342">
      <w:pPr>
        <w:pStyle w:val="Nessunaspaziatura"/>
        <w:jc w:val="both"/>
        <w:rPr>
          <w:rFonts w:ascii="Times New Roman" w:hAnsi="Times New Roman" w:cs="Times New Roman"/>
          <w:b/>
          <w:i/>
        </w:rPr>
      </w:pPr>
      <w:r w:rsidRPr="00FD25F7">
        <w:rPr>
          <w:rFonts w:ascii="Times New Roman" w:hAnsi="Times New Roman" w:cs="Times New Roman"/>
          <w:b/>
          <w:i/>
        </w:rPr>
        <w:t>La premiazione è sponsorizzata da</w:t>
      </w:r>
      <w:r w:rsidR="00861A70" w:rsidRPr="00FD25F7">
        <w:rPr>
          <w:rFonts w:ascii="Times New Roman" w:hAnsi="Times New Roman" w:cs="Times New Roman"/>
          <w:b/>
          <w:i/>
        </w:rPr>
        <w:t>ll’ACSI.</w:t>
      </w:r>
      <w:r w:rsidRPr="00FD25F7">
        <w:rPr>
          <w:rFonts w:ascii="Times New Roman" w:hAnsi="Times New Roman" w:cs="Times New Roman"/>
          <w:b/>
          <w:i/>
        </w:rPr>
        <w:t xml:space="preserve"> Premi per tutti gli alunni e per gli istituti meglio classificati sia maschili che femminili. L’ACSI di Palermo rilascerà attestati utili ai fini del CREDITO FORMATIVO</w:t>
      </w:r>
      <w:r w:rsidR="00FD25F7" w:rsidRPr="00FD25F7">
        <w:rPr>
          <w:rFonts w:ascii="Times New Roman" w:hAnsi="Times New Roman" w:cs="Times New Roman"/>
          <w:b/>
          <w:i/>
        </w:rPr>
        <w:t xml:space="preserve"> secondo le disposizioni di legge</w:t>
      </w:r>
      <w:r w:rsidRPr="00FD25F7">
        <w:rPr>
          <w:rFonts w:ascii="Times New Roman" w:hAnsi="Times New Roman" w:cs="Times New Roman"/>
          <w:b/>
          <w:i/>
        </w:rPr>
        <w:t xml:space="preserve"> .   </w:t>
      </w:r>
    </w:p>
    <w:p w:rsidR="00336342" w:rsidRPr="004D0B50" w:rsidRDefault="00336342" w:rsidP="00336342">
      <w:pPr>
        <w:pStyle w:val="Nessunaspaziatura"/>
        <w:jc w:val="both"/>
        <w:rPr>
          <w:rFonts w:ascii="Times New Roman" w:hAnsi="Times New Roman" w:cs="Times New Roman"/>
          <w:b/>
        </w:rPr>
      </w:pPr>
      <w:r w:rsidRPr="00FD25F7">
        <w:rPr>
          <w:rFonts w:ascii="Times New Roman" w:hAnsi="Times New Roman" w:cs="Times New Roman"/>
        </w:rPr>
        <w:t>Per la XX</w:t>
      </w:r>
      <w:r w:rsidR="00FD25F7">
        <w:rPr>
          <w:rFonts w:ascii="Times New Roman" w:hAnsi="Times New Roman" w:cs="Times New Roman"/>
        </w:rPr>
        <w:t>IX</w:t>
      </w:r>
      <w:r w:rsidRPr="00FD25F7">
        <w:rPr>
          <w:rFonts w:ascii="Times New Roman" w:hAnsi="Times New Roman" w:cs="Times New Roman"/>
        </w:rPr>
        <w:t xml:space="preserve"> edizione sono previste le seguenti premiazioni: </w:t>
      </w:r>
      <w:r w:rsidRPr="004D0B50">
        <w:rPr>
          <w:rFonts w:ascii="Times New Roman" w:hAnsi="Times New Roman" w:cs="Times New Roman"/>
          <w:b/>
        </w:rPr>
        <w:t xml:space="preserve">1) Trofei per i primi tre istituti classificati; 2)  Trofeo per il I° Istituto classificato nel settore femminile; </w:t>
      </w:r>
      <w:r w:rsidR="00861A70" w:rsidRPr="004D0B50">
        <w:rPr>
          <w:rFonts w:ascii="Times New Roman" w:hAnsi="Times New Roman" w:cs="Times New Roman"/>
          <w:b/>
        </w:rPr>
        <w:t>3</w:t>
      </w:r>
      <w:r w:rsidRPr="004D0B50">
        <w:rPr>
          <w:rFonts w:ascii="Times New Roman" w:hAnsi="Times New Roman" w:cs="Times New Roman"/>
          <w:b/>
        </w:rPr>
        <w:t xml:space="preserve">) Trofeo per il I° istituto classificato della categoria allievi/e; </w:t>
      </w:r>
      <w:r w:rsidR="00861A70" w:rsidRPr="004D0B50">
        <w:rPr>
          <w:rFonts w:ascii="Times New Roman" w:hAnsi="Times New Roman" w:cs="Times New Roman"/>
          <w:b/>
        </w:rPr>
        <w:t>4</w:t>
      </w:r>
      <w:r w:rsidRPr="004D0B50">
        <w:rPr>
          <w:rFonts w:ascii="Times New Roman" w:hAnsi="Times New Roman" w:cs="Times New Roman"/>
          <w:b/>
        </w:rPr>
        <w:t>) Trofeo per il I° Istituto Paritario</w:t>
      </w:r>
      <w:r w:rsidR="00074178">
        <w:rPr>
          <w:rFonts w:ascii="Times New Roman" w:hAnsi="Times New Roman" w:cs="Times New Roman"/>
          <w:b/>
        </w:rPr>
        <w:t xml:space="preserve"> o Pubblico</w:t>
      </w:r>
      <w:r w:rsidRPr="004D0B50">
        <w:rPr>
          <w:rFonts w:ascii="Times New Roman" w:hAnsi="Times New Roman" w:cs="Times New Roman"/>
          <w:b/>
        </w:rPr>
        <w:t xml:space="preserve">; </w:t>
      </w:r>
      <w:r w:rsidR="00861A70" w:rsidRPr="004D0B50">
        <w:rPr>
          <w:rFonts w:ascii="Times New Roman" w:hAnsi="Times New Roman" w:cs="Times New Roman"/>
          <w:b/>
        </w:rPr>
        <w:t>5</w:t>
      </w:r>
      <w:r w:rsidRPr="004D0B50">
        <w:rPr>
          <w:rFonts w:ascii="Times New Roman" w:hAnsi="Times New Roman" w:cs="Times New Roman"/>
          <w:b/>
        </w:rPr>
        <w:t>) Premiazioni a titolo individuale sia maschile che femminile e di categoria (juniores e allievi).</w:t>
      </w:r>
    </w:p>
    <w:p w:rsidR="00336342" w:rsidRPr="00FD25F7" w:rsidRDefault="00336342" w:rsidP="00336342">
      <w:pPr>
        <w:pStyle w:val="Nessunaspaziatura"/>
        <w:jc w:val="both"/>
        <w:rPr>
          <w:rFonts w:ascii="Times New Roman" w:hAnsi="Times New Roman" w:cs="Times New Roman"/>
        </w:rPr>
      </w:pPr>
      <w:r w:rsidRPr="00FD25F7">
        <w:rPr>
          <w:rFonts w:ascii="Times New Roman" w:hAnsi="Times New Roman" w:cs="Times New Roman"/>
        </w:rPr>
        <w:t xml:space="preserve">L’ edizione precedente ha visto la partecipazione di </w:t>
      </w:r>
      <w:r w:rsidR="004D0B50">
        <w:rPr>
          <w:rFonts w:ascii="Times New Roman" w:hAnsi="Times New Roman" w:cs="Times New Roman"/>
        </w:rPr>
        <w:t>9</w:t>
      </w:r>
      <w:r w:rsidRPr="00FD25F7">
        <w:rPr>
          <w:rFonts w:ascii="Times New Roman" w:hAnsi="Times New Roman" w:cs="Times New Roman"/>
        </w:rPr>
        <w:t xml:space="preserve"> istituti.</w:t>
      </w:r>
    </w:p>
    <w:p w:rsidR="00336342" w:rsidRPr="00FD25F7" w:rsidRDefault="00336342" w:rsidP="00336342">
      <w:pPr>
        <w:pStyle w:val="Nessunaspaziatura"/>
        <w:jc w:val="both"/>
        <w:rPr>
          <w:rFonts w:ascii="Times New Roman" w:hAnsi="Times New Roman" w:cs="Times New Roman"/>
        </w:rPr>
      </w:pPr>
      <w:r w:rsidRPr="00FD25F7">
        <w:rPr>
          <w:rFonts w:ascii="Times New Roman" w:hAnsi="Times New Roman" w:cs="Times New Roman"/>
        </w:rPr>
        <w:t xml:space="preserve">La classifica finale è stata la seguente: 1° </w:t>
      </w:r>
      <w:proofErr w:type="spellStart"/>
      <w:r w:rsidR="004D0B50">
        <w:rPr>
          <w:rFonts w:ascii="Times New Roman" w:hAnsi="Times New Roman" w:cs="Times New Roman"/>
        </w:rPr>
        <w:t>B.Croce</w:t>
      </w:r>
      <w:proofErr w:type="spellEnd"/>
      <w:r w:rsidRPr="00FD25F7">
        <w:rPr>
          <w:rFonts w:ascii="Times New Roman" w:hAnsi="Times New Roman" w:cs="Times New Roman"/>
        </w:rPr>
        <w:t xml:space="preserve">; 2° </w:t>
      </w:r>
      <w:r w:rsidR="00861A70" w:rsidRPr="00FD25F7">
        <w:rPr>
          <w:rFonts w:ascii="Times New Roman" w:hAnsi="Times New Roman" w:cs="Times New Roman"/>
        </w:rPr>
        <w:t>Pietro Piazza</w:t>
      </w:r>
      <w:r w:rsidRPr="00FD25F7">
        <w:rPr>
          <w:rFonts w:ascii="Times New Roman" w:hAnsi="Times New Roman" w:cs="Times New Roman"/>
        </w:rPr>
        <w:t xml:space="preserve">; 3° </w:t>
      </w:r>
      <w:proofErr w:type="spellStart"/>
      <w:r w:rsidR="004D0B50">
        <w:rPr>
          <w:rFonts w:ascii="Times New Roman" w:hAnsi="Times New Roman" w:cs="Times New Roman"/>
        </w:rPr>
        <w:t>Form@t</w:t>
      </w:r>
      <w:proofErr w:type="spellEnd"/>
      <w:r w:rsidR="004D0B50">
        <w:rPr>
          <w:rFonts w:ascii="Times New Roman" w:hAnsi="Times New Roman" w:cs="Times New Roman"/>
        </w:rPr>
        <w:t xml:space="preserve">; 4° </w:t>
      </w:r>
      <w:r w:rsidR="00D763F3">
        <w:rPr>
          <w:rFonts w:ascii="Times New Roman" w:hAnsi="Times New Roman" w:cs="Times New Roman"/>
        </w:rPr>
        <w:t>Platone</w:t>
      </w:r>
      <w:r w:rsidR="00861A70" w:rsidRPr="00FD25F7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336342" w:rsidRPr="004D0B50" w:rsidRDefault="00336342" w:rsidP="00336342">
      <w:pPr>
        <w:pStyle w:val="Nessunaspaziatura"/>
        <w:jc w:val="both"/>
        <w:rPr>
          <w:rFonts w:ascii="Times New Roman" w:hAnsi="Times New Roman" w:cs="Times New Roman"/>
          <w:b/>
        </w:rPr>
      </w:pPr>
      <w:r w:rsidRPr="004D0B50">
        <w:rPr>
          <w:rFonts w:ascii="Times New Roman" w:hAnsi="Times New Roman" w:cs="Times New Roman"/>
          <w:b/>
        </w:rPr>
        <w:t>Per tutte le informazioni la S.V. potrà contattare il coordinatore tecnico Prof. Antonino Viviano a</w:t>
      </w:r>
      <w:r w:rsidR="00861A70" w:rsidRPr="004D0B50">
        <w:rPr>
          <w:rFonts w:ascii="Times New Roman" w:hAnsi="Times New Roman" w:cs="Times New Roman"/>
          <w:b/>
        </w:rPr>
        <w:t>l</w:t>
      </w:r>
      <w:r w:rsidRPr="004D0B50">
        <w:rPr>
          <w:rFonts w:ascii="Times New Roman" w:hAnsi="Times New Roman" w:cs="Times New Roman"/>
          <w:b/>
        </w:rPr>
        <w:t xml:space="preserve"> numer</w:t>
      </w:r>
      <w:r w:rsidR="00861A70" w:rsidRPr="004D0B50">
        <w:rPr>
          <w:rFonts w:ascii="Times New Roman" w:hAnsi="Times New Roman" w:cs="Times New Roman"/>
          <w:b/>
        </w:rPr>
        <w:t>o</w:t>
      </w:r>
      <w:r w:rsidRPr="004D0B50">
        <w:rPr>
          <w:rFonts w:ascii="Times New Roman" w:hAnsi="Times New Roman" w:cs="Times New Roman"/>
          <w:b/>
        </w:rPr>
        <w:t xml:space="preserve"> telefonic</w:t>
      </w:r>
      <w:r w:rsidR="00074178">
        <w:rPr>
          <w:rFonts w:ascii="Times New Roman" w:hAnsi="Times New Roman" w:cs="Times New Roman"/>
          <w:b/>
        </w:rPr>
        <w:t>o</w:t>
      </w:r>
      <w:r w:rsidRPr="004D0B50">
        <w:rPr>
          <w:rFonts w:ascii="Times New Roman" w:hAnsi="Times New Roman" w:cs="Times New Roman"/>
          <w:b/>
        </w:rPr>
        <w:t xml:space="preserve"> 333/1761661 (</w:t>
      </w:r>
      <w:r w:rsidR="00861A70" w:rsidRPr="004D0B50">
        <w:rPr>
          <w:rFonts w:ascii="Times New Roman" w:hAnsi="Times New Roman" w:cs="Times New Roman"/>
          <w:b/>
        </w:rPr>
        <w:t xml:space="preserve">anche </w:t>
      </w:r>
      <w:proofErr w:type="spellStart"/>
      <w:r w:rsidR="00861A70" w:rsidRPr="004D0B50">
        <w:rPr>
          <w:rFonts w:ascii="Times New Roman" w:hAnsi="Times New Roman" w:cs="Times New Roman"/>
          <w:b/>
        </w:rPr>
        <w:t>whatsapp</w:t>
      </w:r>
      <w:proofErr w:type="spellEnd"/>
      <w:r w:rsidRPr="004D0B50">
        <w:rPr>
          <w:rFonts w:ascii="Times New Roman" w:hAnsi="Times New Roman" w:cs="Times New Roman"/>
          <w:b/>
        </w:rPr>
        <w:t xml:space="preserve">) e per posta elettronica via </w:t>
      </w:r>
      <w:proofErr w:type="spellStart"/>
      <w:r w:rsidRPr="004D0B50">
        <w:rPr>
          <w:rFonts w:ascii="Times New Roman" w:hAnsi="Times New Roman" w:cs="Times New Roman"/>
          <w:b/>
        </w:rPr>
        <w:t>e.mail</w:t>
      </w:r>
      <w:proofErr w:type="spellEnd"/>
      <w:r w:rsidRPr="004D0B50">
        <w:rPr>
          <w:rFonts w:ascii="Times New Roman" w:hAnsi="Times New Roman" w:cs="Times New Roman"/>
          <w:b/>
        </w:rPr>
        <w:t xml:space="preserve">: antoninoviviano60@gmail.com </w:t>
      </w:r>
    </w:p>
    <w:p w:rsidR="00336342" w:rsidRPr="00FD25F7" w:rsidRDefault="00336342" w:rsidP="00336342">
      <w:pPr>
        <w:pStyle w:val="Nessunaspaziatura"/>
        <w:jc w:val="both"/>
        <w:rPr>
          <w:rFonts w:ascii="Times New Roman" w:hAnsi="Times New Roman" w:cs="Times New Roman"/>
        </w:rPr>
      </w:pPr>
    </w:p>
    <w:p w:rsidR="00336342" w:rsidRPr="00FD25F7" w:rsidRDefault="00336342" w:rsidP="00336342">
      <w:pPr>
        <w:pStyle w:val="Nessunaspaziatura"/>
        <w:jc w:val="both"/>
        <w:rPr>
          <w:rFonts w:ascii="Times New Roman" w:hAnsi="Times New Roman" w:cs="Times New Roman"/>
        </w:rPr>
      </w:pPr>
      <w:r w:rsidRPr="00FD25F7">
        <w:rPr>
          <w:rFonts w:ascii="Times New Roman" w:hAnsi="Times New Roman" w:cs="Times New Roman"/>
        </w:rPr>
        <w:t>Con l’occasione si porgono i più Cordiali Saluti.</w:t>
      </w:r>
    </w:p>
    <w:p w:rsidR="00336342" w:rsidRPr="00336342" w:rsidRDefault="00336342" w:rsidP="00336342">
      <w:pPr>
        <w:pStyle w:val="Nessunaspaziatura"/>
        <w:jc w:val="both"/>
        <w:rPr>
          <w:rFonts w:ascii="Times New Roman" w:hAnsi="Times New Roman" w:cs="Times New Roman"/>
          <w:b/>
        </w:rPr>
      </w:pPr>
    </w:p>
    <w:p w:rsidR="00336342" w:rsidRPr="00336342" w:rsidRDefault="00336342" w:rsidP="00336342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6342">
        <w:rPr>
          <w:rFonts w:ascii="Times New Roman" w:hAnsi="Times New Roman" w:cs="Times New Roman"/>
          <w:b/>
        </w:rPr>
        <w:t xml:space="preserve">Palermo lì </w:t>
      </w:r>
      <w:r w:rsidR="004D0B50">
        <w:rPr>
          <w:rFonts w:ascii="Times New Roman" w:hAnsi="Times New Roman" w:cs="Times New Roman"/>
          <w:b/>
        </w:rPr>
        <w:t>20</w:t>
      </w:r>
      <w:r w:rsidRPr="00336342">
        <w:rPr>
          <w:rFonts w:ascii="Times New Roman" w:hAnsi="Times New Roman" w:cs="Times New Roman"/>
          <w:b/>
        </w:rPr>
        <w:t>/10/20</w:t>
      </w:r>
      <w:r w:rsidR="004D0B50">
        <w:rPr>
          <w:rFonts w:ascii="Times New Roman" w:hAnsi="Times New Roman" w:cs="Times New Roman"/>
          <w:b/>
        </w:rPr>
        <w:t>2</w:t>
      </w:r>
      <w:r w:rsidRPr="00336342">
        <w:rPr>
          <w:rFonts w:ascii="Times New Roman" w:hAnsi="Times New Roman" w:cs="Times New Roman"/>
          <w:b/>
        </w:rPr>
        <w:t>1</w:t>
      </w:r>
    </w:p>
    <w:p w:rsidR="00336342" w:rsidRPr="00336342" w:rsidRDefault="00336342" w:rsidP="00336342">
      <w:pPr>
        <w:pStyle w:val="Nessunaspaziatura"/>
        <w:jc w:val="both"/>
        <w:rPr>
          <w:rFonts w:ascii="Times New Roman" w:hAnsi="Times New Roman" w:cs="Times New Roman"/>
          <w:b/>
        </w:rPr>
      </w:pPr>
    </w:p>
    <w:p w:rsidR="00336342" w:rsidRPr="00336342" w:rsidRDefault="00336342" w:rsidP="00336342">
      <w:pPr>
        <w:pStyle w:val="Nessunaspaziatura"/>
        <w:jc w:val="both"/>
        <w:rPr>
          <w:rFonts w:ascii="Times New Roman" w:hAnsi="Times New Roman" w:cs="Times New Roman"/>
          <w:b/>
        </w:rPr>
      </w:pPr>
      <w:r w:rsidRPr="00336342">
        <w:rPr>
          <w:rFonts w:ascii="Times New Roman" w:hAnsi="Times New Roman" w:cs="Times New Roman"/>
          <w:b/>
        </w:rPr>
        <w:t>Il Comitato Organizzatore                                                                                    Il Presidente Provinciale</w:t>
      </w:r>
    </w:p>
    <w:p w:rsidR="00336342" w:rsidRPr="00336342" w:rsidRDefault="00336342" w:rsidP="00336342">
      <w:pPr>
        <w:pStyle w:val="Nessunaspaziatura"/>
        <w:jc w:val="both"/>
        <w:rPr>
          <w:rFonts w:ascii="Times New Roman" w:hAnsi="Times New Roman" w:cs="Times New Roman"/>
          <w:b/>
          <w:i/>
        </w:rPr>
      </w:pPr>
      <w:r w:rsidRPr="00336342">
        <w:rPr>
          <w:rFonts w:ascii="Times New Roman" w:hAnsi="Times New Roman" w:cs="Times New Roman"/>
          <w:b/>
        </w:rPr>
        <w:t xml:space="preserve"> </w:t>
      </w:r>
      <w:r w:rsidRPr="00336342">
        <w:rPr>
          <w:rFonts w:ascii="Times New Roman" w:hAnsi="Times New Roman" w:cs="Times New Roman"/>
          <w:b/>
          <w:i/>
        </w:rPr>
        <w:t xml:space="preserve">f.to Prof. Antonino Viviano                                                                             f.to  Cav. Salvatore </w:t>
      </w:r>
      <w:proofErr w:type="spellStart"/>
      <w:r w:rsidRPr="00336342">
        <w:rPr>
          <w:rFonts w:ascii="Times New Roman" w:hAnsi="Times New Roman" w:cs="Times New Roman"/>
          <w:b/>
          <w:i/>
        </w:rPr>
        <w:t>Dioguardi</w:t>
      </w:r>
      <w:proofErr w:type="spellEnd"/>
    </w:p>
    <w:p w:rsidR="00357860" w:rsidRPr="00336342" w:rsidRDefault="00336342" w:rsidP="00336342">
      <w:pPr>
        <w:pStyle w:val="Nessunaspaziatura"/>
        <w:rPr>
          <w:b/>
          <w:i/>
        </w:rPr>
      </w:pPr>
      <w:r w:rsidRPr="00336342">
        <w:rPr>
          <w:b/>
          <w:i/>
        </w:rPr>
        <w:t xml:space="preserve">    </w:t>
      </w:r>
    </w:p>
    <w:sectPr w:rsidR="00357860" w:rsidRPr="00336342" w:rsidSect="00440CD4">
      <w:headerReference w:type="default" r:id="rId9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19" w:rsidRDefault="00C66219" w:rsidP="00D64C60">
      <w:pPr>
        <w:spacing w:after="0" w:line="240" w:lineRule="auto"/>
      </w:pPr>
      <w:r>
        <w:separator/>
      </w:r>
    </w:p>
  </w:endnote>
  <w:endnote w:type="continuationSeparator" w:id="0">
    <w:p w:rsidR="00C66219" w:rsidRDefault="00C66219" w:rsidP="00D6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19" w:rsidRDefault="00C66219" w:rsidP="00D64C60">
      <w:pPr>
        <w:spacing w:after="0" w:line="240" w:lineRule="auto"/>
      </w:pPr>
      <w:r>
        <w:separator/>
      </w:r>
    </w:p>
  </w:footnote>
  <w:footnote w:type="continuationSeparator" w:id="0">
    <w:p w:rsidR="00C66219" w:rsidRDefault="00C66219" w:rsidP="00D6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B3" w:rsidRDefault="00C66219" w:rsidP="00842CD7">
    <w:pPr>
      <w:pStyle w:val="Intestazione"/>
      <w:tabs>
        <w:tab w:val="clear" w:pos="4819"/>
        <w:tab w:val="clear" w:pos="9638"/>
        <w:tab w:val="right" w:pos="1020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9" type="#_x0000_t202" style="position:absolute;margin-left:432.6pt;margin-top:3.3pt;width:91.85pt;height:64.1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" filled="f" stroked="f">
          <v:textbox>
            <w:txbxContent>
              <w:p w:rsidR="00406CB3" w:rsidRPr="00842CD7" w:rsidRDefault="00406CB3" w:rsidP="00406CB3">
                <w:pPr>
                  <w:rPr>
                    <w:rFonts w:ascii="Arial" w:hAnsi="Arial" w:cs="Arial"/>
                    <w:b/>
                    <w:color w:val="244061" w:themeColor="accent1" w:themeShade="80"/>
                    <w:sz w:val="18"/>
                    <w:szCs w:val="18"/>
                  </w:rPr>
                </w:pPr>
                <w:r w:rsidRPr="00842CD7">
                  <w:rPr>
                    <w:rFonts w:ascii="Arial" w:hAnsi="Arial" w:cs="Arial"/>
                    <w:b/>
                    <w:color w:val="244061" w:themeColor="accent1" w:themeShade="80"/>
                    <w:sz w:val="18"/>
                    <w:szCs w:val="18"/>
                  </w:rPr>
                  <w:t>ENTE DI PROMOZIONE SPORTIVA RICONOSCIUTO</w:t>
                </w:r>
                <w:r w:rsidR="00842CD7" w:rsidRPr="00842CD7">
                  <w:rPr>
                    <w:rFonts w:ascii="Arial" w:hAnsi="Arial" w:cs="Arial"/>
                    <w:b/>
                    <w:color w:val="244061" w:themeColor="accent1" w:themeShade="80"/>
                    <w:sz w:val="18"/>
                    <w:szCs w:val="18"/>
                  </w:rPr>
                  <w:t xml:space="preserve"> </w:t>
                </w:r>
                <w:r w:rsidRPr="00842CD7">
                  <w:rPr>
                    <w:rFonts w:ascii="Arial" w:hAnsi="Arial" w:cs="Arial"/>
                    <w:b/>
                    <w:color w:val="244061" w:themeColor="accent1" w:themeShade="80"/>
                    <w:sz w:val="18"/>
                    <w:szCs w:val="18"/>
                  </w:rPr>
                  <w:t>DAL CONI</w:t>
                </w:r>
              </w:p>
            </w:txbxContent>
          </v:textbox>
        </v:shape>
      </w:pict>
    </w:r>
    <w:r w:rsidR="00406CB3">
      <w:rPr>
        <w:noProof/>
        <w:lang w:eastAsia="it-IT"/>
      </w:rPr>
      <w:drawing>
        <wp:inline distT="0" distB="0" distL="0" distR="0">
          <wp:extent cx="1969477" cy="104759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320" cy="10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6CB3">
      <w:t xml:space="preserve">                                                                                    </w:t>
    </w:r>
    <w:r w:rsidR="00842CD7">
      <w:t xml:space="preserve">    </w:t>
    </w:r>
    <w:r w:rsidR="00406CB3">
      <w:t xml:space="preserve">  </w:t>
    </w:r>
    <w:r w:rsidR="00406CB3">
      <w:rPr>
        <w:rFonts w:ascii="Arial" w:hAnsi="Arial" w:cs="Arial"/>
        <w:b/>
        <w:noProof/>
        <w:sz w:val="16"/>
        <w:szCs w:val="16"/>
        <w:lang w:eastAsia="it-IT"/>
      </w:rPr>
      <w:drawing>
        <wp:inline distT="0" distB="0" distL="0" distR="0" wp14:anchorId="237AB665" wp14:editId="35B416A3">
          <wp:extent cx="729761" cy="963357"/>
          <wp:effectExtent l="0" t="0" r="0" b="0"/>
          <wp:docPr id="19" name="Immagine 17" descr="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4948" cy="970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6CB3">
      <w:tab/>
    </w:r>
  </w:p>
  <w:p w:rsidR="00D64C60" w:rsidRPr="00842CD7" w:rsidRDefault="00357860" w:rsidP="00AF74AD">
    <w:pPr>
      <w:pStyle w:val="Intestazione"/>
      <w:tabs>
        <w:tab w:val="clear" w:pos="4819"/>
        <w:tab w:val="clear" w:pos="9638"/>
        <w:tab w:val="left" w:pos="6142"/>
        <w:tab w:val="left" w:pos="7252"/>
        <w:tab w:val="left" w:pos="7790"/>
        <w:tab w:val="left" w:pos="8866"/>
        <w:tab w:val="left" w:pos="9351"/>
      </w:tabs>
      <w:rPr>
        <w:sz w:val="16"/>
        <w:szCs w:val="16"/>
      </w:rPr>
    </w:pPr>
    <w:r w:rsidRPr="00842CD7">
      <w:rPr>
        <w:sz w:val="16"/>
        <w:szCs w:val="16"/>
      </w:rPr>
      <w:tab/>
    </w:r>
    <w:r w:rsidRPr="00842CD7">
      <w:rPr>
        <w:sz w:val="16"/>
        <w:szCs w:val="16"/>
      </w:rPr>
      <w:tab/>
    </w:r>
    <w:r w:rsidRPr="00842CD7">
      <w:rPr>
        <w:sz w:val="16"/>
        <w:szCs w:val="16"/>
      </w:rPr>
      <w:tab/>
    </w:r>
    <w:r w:rsidR="00AF74AD" w:rsidRPr="00842CD7">
      <w:rPr>
        <w:sz w:val="16"/>
        <w:szCs w:val="16"/>
      </w:rPr>
      <w:tab/>
    </w:r>
    <w:r w:rsidR="00AF74AD" w:rsidRPr="00842CD7">
      <w:rPr>
        <w:sz w:val="16"/>
        <w:szCs w:val="16"/>
      </w:rPr>
      <w:tab/>
    </w:r>
  </w:p>
  <w:p w:rsidR="00D64C60" w:rsidRPr="00357860" w:rsidRDefault="00842CD7" w:rsidP="00440CD4">
    <w:pPr>
      <w:pStyle w:val="Intestazione"/>
      <w:pBdr>
        <w:top w:val="single" w:sz="4" w:space="1" w:color="auto"/>
      </w:pBdr>
      <w:tabs>
        <w:tab w:val="clear" w:pos="4819"/>
        <w:tab w:val="clear" w:pos="9638"/>
        <w:tab w:val="left" w:pos="8222"/>
      </w:tabs>
    </w:pPr>
    <w:r>
      <w:t>Via Notarbartolo, 1/G</w:t>
    </w:r>
    <w:r w:rsidR="00440CD4" w:rsidRPr="00357860">
      <w:t xml:space="preserve">  -  Palermo</w:t>
    </w:r>
    <w:r w:rsidR="00440CD4" w:rsidRPr="00357860">
      <w:tab/>
      <w:t xml:space="preserve"> </w:t>
    </w:r>
    <w:r>
      <w:t xml:space="preserve">        Tel. 3683843025</w:t>
    </w:r>
  </w:p>
  <w:p w:rsidR="00D64C60" w:rsidRDefault="00D64C6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94EB8"/>
    <w:multiLevelType w:val="hybridMultilevel"/>
    <w:tmpl w:val="5F6E6E08"/>
    <w:lvl w:ilvl="0" w:tplc="0410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91A"/>
    <w:rsid w:val="0001506F"/>
    <w:rsid w:val="00046F8D"/>
    <w:rsid w:val="00074178"/>
    <w:rsid w:val="001E7787"/>
    <w:rsid w:val="0025191A"/>
    <w:rsid w:val="002739AC"/>
    <w:rsid w:val="003006ED"/>
    <w:rsid w:val="00311A47"/>
    <w:rsid w:val="00336342"/>
    <w:rsid w:val="00357860"/>
    <w:rsid w:val="00406CB3"/>
    <w:rsid w:val="00435E0D"/>
    <w:rsid w:val="00440CD4"/>
    <w:rsid w:val="004D0B50"/>
    <w:rsid w:val="005C28E5"/>
    <w:rsid w:val="00691ACE"/>
    <w:rsid w:val="006B7ABF"/>
    <w:rsid w:val="007C2288"/>
    <w:rsid w:val="007D7C3E"/>
    <w:rsid w:val="00842CD7"/>
    <w:rsid w:val="00847E12"/>
    <w:rsid w:val="00861A70"/>
    <w:rsid w:val="00AF74AD"/>
    <w:rsid w:val="00B6323D"/>
    <w:rsid w:val="00B83B9C"/>
    <w:rsid w:val="00BC03EB"/>
    <w:rsid w:val="00BF4E38"/>
    <w:rsid w:val="00C66219"/>
    <w:rsid w:val="00C94BF6"/>
    <w:rsid w:val="00D00147"/>
    <w:rsid w:val="00D31B78"/>
    <w:rsid w:val="00D353A2"/>
    <w:rsid w:val="00D61ABD"/>
    <w:rsid w:val="00D64C60"/>
    <w:rsid w:val="00D763F3"/>
    <w:rsid w:val="00E06901"/>
    <w:rsid w:val="00E5034B"/>
    <w:rsid w:val="00E81466"/>
    <w:rsid w:val="00EB472E"/>
    <w:rsid w:val="00FC2FEA"/>
    <w:rsid w:val="00F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2F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9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64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C60"/>
  </w:style>
  <w:style w:type="paragraph" w:styleId="Pidipagina">
    <w:name w:val="footer"/>
    <w:basedOn w:val="Normale"/>
    <w:link w:val="PidipaginaCarattere"/>
    <w:uiPriority w:val="99"/>
    <w:unhideWhenUsed/>
    <w:rsid w:val="00D64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C60"/>
  </w:style>
  <w:style w:type="paragraph" w:styleId="Paragrafoelenco">
    <w:name w:val="List Paragraph"/>
    <w:basedOn w:val="Normale"/>
    <w:uiPriority w:val="34"/>
    <w:qFormat/>
    <w:rsid w:val="00357860"/>
    <w:pPr>
      <w:ind w:left="720"/>
      <w:contextualSpacing/>
    </w:pPr>
  </w:style>
  <w:style w:type="paragraph" w:styleId="Nessunaspaziatura">
    <w:name w:val="No Spacing"/>
    <w:uiPriority w:val="1"/>
    <w:qFormat/>
    <w:rsid w:val="00E503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B3D31-058C-4E1E-BEBF-541792BF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g.ribbene</dc:creator>
  <cp:lastModifiedBy>Viviano Antonino</cp:lastModifiedBy>
  <cp:revision>12</cp:revision>
  <cp:lastPrinted>2021-10-20T15:10:00Z</cp:lastPrinted>
  <dcterms:created xsi:type="dcterms:W3CDTF">2018-10-13T21:00:00Z</dcterms:created>
  <dcterms:modified xsi:type="dcterms:W3CDTF">2021-10-20T15:11:00Z</dcterms:modified>
</cp:coreProperties>
</file>