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54" w:rsidRDefault="002F630D" w:rsidP="00E34F14">
      <w:pPr>
        <w:jc w:val="center"/>
        <w:rPr>
          <w:sz w:val="28"/>
          <w:szCs w:val="28"/>
        </w:rPr>
      </w:pPr>
      <w:r>
        <w:rPr>
          <w:sz w:val="28"/>
          <w:szCs w:val="28"/>
        </w:rPr>
        <w:t>Alternanza Scuola Lavoro</w:t>
      </w:r>
    </w:p>
    <w:p w:rsidR="00622747" w:rsidRPr="00A07056" w:rsidRDefault="002F630D" w:rsidP="00622747">
      <w:pPr>
        <w:rPr>
          <w:rFonts w:ascii="Times New Roman" w:hAnsi="Times New Roman" w:cs="Times New Roman"/>
          <w:b/>
          <w:sz w:val="24"/>
          <w:szCs w:val="24"/>
        </w:rPr>
      </w:pPr>
      <w:r w:rsidRPr="003A4969">
        <w:rPr>
          <w:rFonts w:ascii="Times New Roman" w:hAnsi="Times New Roman" w:cs="Times New Roman"/>
          <w:sz w:val="24"/>
          <w:szCs w:val="24"/>
        </w:rPr>
        <w:t xml:space="preserve">Come noto ai sensi della legge  </w:t>
      </w:r>
      <w:r w:rsidR="00622747" w:rsidRPr="003A4969">
        <w:rPr>
          <w:rFonts w:ascii="Times New Roman" w:hAnsi="Times New Roman" w:cs="Times New Roman"/>
          <w:sz w:val="24"/>
          <w:szCs w:val="24"/>
        </w:rPr>
        <w:t>107/2015</w:t>
      </w:r>
      <w:r w:rsidRPr="003A4969">
        <w:rPr>
          <w:rFonts w:ascii="Times New Roman" w:hAnsi="Times New Roman" w:cs="Times New Roman"/>
          <w:sz w:val="24"/>
          <w:szCs w:val="24"/>
        </w:rPr>
        <w:t xml:space="preserve">    </w:t>
      </w:r>
      <w:r w:rsidR="00A07056" w:rsidRPr="00A07056">
        <w:rPr>
          <w:rFonts w:ascii="Times New Roman" w:hAnsi="Times New Roman" w:cs="Times New Roman"/>
          <w:b/>
          <w:sz w:val="24"/>
          <w:szCs w:val="24"/>
        </w:rPr>
        <w:t>tutti i licei</w:t>
      </w:r>
      <w:r w:rsidRPr="00A07056">
        <w:rPr>
          <w:rFonts w:ascii="Times New Roman" w:hAnsi="Times New Roman" w:cs="Times New Roman"/>
          <w:b/>
          <w:sz w:val="24"/>
          <w:szCs w:val="24"/>
        </w:rPr>
        <w:t xml:space="preserve"> devono attivare percorsi di Alternanza Scuola Lavoro a partire dalle classi terze, in tutto il triennio per un totale di 200 ore</w:t>
      </w:r>
      <w:r w:rsidR="00622747" w:rsidRPr="00A07056">
        <w:rPr>
          <w:rFonts w:ascii="Times New Roman" w:hAnsi="Times New Roman" w:cs="Times New Roman"/>
          <w:b/>
          <w:sz w:val="24"/>
          <w:szCs w:val="24"/>
        </w:rPr>
        <w:t>.</w:t>
      </w:r>
    </w:p>
    <w:p w:rsidR="002F630D" w:rsidRPr="00A07056" w:rsidRDefault="002F630D" w:rsidP="00622747">
      <w:pPr>
        <w:rPr>
          <w:rFonts w:ascii="Times New Roman" w:hAnsi="Times New Roman" w:cs="Times New Roman"/>
          <w:b/>
          <w:sz w:val="24"/>
          <w:szCs w:val="24"/>
        </w:rPr>
      </w:pPr>
      <w:r w:rsidRPr="003A4969">
        <w:rPr>
          <w:rFonts w:ascii="Times New Roman" w:hAnsi="Times New Roman" w:cs="Times New Roman"/>
          <w:sz w:val="24"/>
          <w:szCs w:val="24"/>
        </w:rPr>
        <w:t xml:space="preserve">  L'alternanza con il lavoro entra ufficialmente nel curriculum scolastico, e coinvolgerà, a partire dalle terze classi, tutti gli studenti delle scuole superiori. I progetti, potenziati, di “formazione on the job” </w:t>
      </w:r>
      <w:r w:rsidR="003A4969">
        <w:rPr>
          <w:rFonts w:ascii="Times New Roman" w:hAnsi="Times New Roman" w:cs="Times New Roman"/>
          <w:sz w:val="24"/>
          <w:szCs w:val="24"/>
        </w:rPr>
        <w:t>saranno inserite nel POF</w:t>
      </w:r>
      <w:r w:rsidRPr="003A4969">
        <w:rPr>
          <w:rFonts w:ascii="Times New Roman" w:hAnsi="Times New Roman" w:cs="Times New Roman"/>
          <w:sz w:val="24"/>
          <w:szCs w:val="24"/>
        </w:rPr>
        <w:t xml:space="preserve">, e </w:t>
      </w:r>
      <w:r w:rsidRPr="00A07056">
        <w:rPr>
          <w:rFonts w:ascii="Times New Roman" w:hAnsi="Times New Roman" w:cs="Times New Roman"/>
          <w:b/>
          <w:sz w:val="24"/>
          <w:szCs w:val="24"/>
        </w:rPr>
        <w:t>le competenze acquisite dai ragazzi nei percorsi di “studio e lavoro” saranno valutate all'esame di maturità.</w:t>
      </w:r>
    </w:p>
    <w:p w:rsidR="00622747" w:rsidRPr="003A4969" w:rsidRDefault="00622747" w:rsidP="002F630D">
      <w:pPr>
        <w:pStyle w:val="NormaleWeb"/>
      </w:pPr>
      <w:r w:rsidRPr="003A4969">
        <w:t>La scuola dovrà</w:t>
      </w:r>
      <w:r w:rsidR="002F630D" w:rsidRPr="003A4969">
        <w:t xml:space="preserve"> entrare in stretto contatto con il territorio, valutare gli sbocchi occupazionali, e così “tarare” al meglio i piani di studio da proporre agli alunni. </w:t>
      </w:r>
      <w:r w:rsidR="002F630D" w:rsidRPr="00A07056">
        <w:rPr>
          <w:b/>
        </w:rPr>
        <w:t>Quest'anno sarà una fase di transizione: la nuova alternanza sarà obbligatoria per le classi terze.</w:t>
      </w:r>
      <w:r w:rsidR="002F630D" w:rsidRPr="003A4969">
        <w:t xml:space="preserve"> Quarte e quinte invece saranno avviate, come in passato, sulla base dei progetti elaborati dagli istituti.</w:t>
      </w:r>
    </w:p>
    <w:p w:rsidR="002F630D" w:rsidRPr="003A4969" w:rsidRDefault="002F630D" w:rsidP="002F630D">
      <w:pPr>
        <w:pStyle w:val="NormaleWeb"/>
      </w:pPr>
      <w:r w:rsidRPr="003A4969">
        <w:t xml:space="preserve"> L'alternanza dovrà essere infatti illustr</w:t>
      </w:r>
      <w:r w:rsidR="00A07056">
        <w:t xml:space="preserve">ata nel </w:t>
      </w:r>
      <w:proofErr w:type="spellStart"/>
      <w:r w:rsidR="00A07056">
        <w:t>Pof</w:t>
      </w:r>
      <w:proofErr w:type="spellEnd"/>
      <w:r w:rsidR="00A07056">
        <w:t xml:space="preserve"> annuale</w:t>
      </w:r>
      <w:r w:rsidRPr="003A4969">
        <w:t xml:space="preserve"> e programmata su base triennale. </w:t>
      </w:r>
      <w:r w:rsidR="00622747" w:rsidRPr="003A4969">
        <w:t xml:space="preserve">Bisognerà </w:t>
      </w:r>
      <w:r w:rsidRPr="003A4969">
        <w:t xml:space="preserve"> partire subito con un sistema di orientamento che accompagni i ragazzi fino dal primo anno di scuola superiore all'esperienza didattica che li attende; e si auspica la formazione di comitati scolastici specifici per l'alternanza.</w:t>
      </w:r>
    </w:p>
    <w:p w:rsidR="002F630D" w:rsidRPr="003A4969" w:rsidRDefault="002F630D" w:rsidP="002F630D">
      <w:pPr>
        <w:pStyle w:val="NormaleWeb"/>
      </w:pPr>
      <w:r w:rsidRPr="003A4969">
        <w:t xml:space="preserve">Per far entrare gli studenti in azienda (o negli altri enti pubblici e privati indicati nella legge 107) serve una convenzione che dovrà dettagliare il progetto, dagli studenti coinvolti (anche classi intere) alla durata del percorso, alle modalità di valutazione e monitoraggio del percorso. </w:t>
      </w:r>
    </w:p>
    <w:p w:rsidR="002F630D" w:rsidRPr="003A4969" w:rsidRDefault="002F630D" w:rsidP="002F630D">
      <w:pPr>
        <w:pStyle w:val="NormaleWeb"/>
      </w:pPr>
      <w:r w:rsidRPr="003A4969">
        <w:t>L'alunno avrà un piano personalizzato, e sarà affiancato da due tutor, uno scolastico, e un altro «esterno»</w:t>
      </w:r>
      <w:r w:rsidR="00622747" w:rsidRPr="003A4969">
        <w:t xml:space="preserve"> </w:t>
      </w:r>
      <w:r w:rsidRPr="003A4969">
        <w:t xml:space="preserve">. Si parla poi di co-progettazione del percorso formativo (scolastico-lavorativo), L'esperienza “on the job” dovrà essere certificata (i consigli di classe attribuiranno crediti), e l'intero percorso sarà valutato all'interno dell'esame di Stato. </w:t>
      </w:r>
    </w:p>
    <w:p w:rsidR="002F630D" w:rsidRPr="003A4969" w:rsidRDefault="00622747" w:rsidP="002F630D">
      <w:pPr>
        <w:rPr>
          <w:rFonts w:ascii="Times New Roman" w:hAnsi="Times New Roman" w:cs="Times New Roman"/>
          <w:sz w:val="24"/>
          <w:szCs w:val="24"/>
        </w:rPr>
      </w:pPr>
      <w:r w:rsidRPr="003A4969">
        <w:rPr>
          <w:rFonts w:ascii="Times New Roman" w:hAnsi="Times New Roman" w:cs="Times New Roman"/>
          <w:sz w:val="24"/>
          <w:szCs w:val="24"/>
        </w:rPr>
        <w:t>Per realizzare un progetto così articolato che riguarderà un numero considerevole di alunni sarà necessario ricorrere a delle figure specifiche da impegnare in tali attività.</w:t>
      </w:r>
    </w:p>
    <w:p w:rsidR="00A07056" w:rsidRDefault="00622747" w:rsidP="002F630D">
      <w:pPr>
        <w:rPr>
          <w:rFonts w:ascii="Times New Roman" w:hAnsi="Times New Roman" w:cs="Times New Roman"/>
          <w:sz w:val="24"/>
          <w:szCs w:val="24"/>
        </w:rPr>
      </w:pPr>
      <w:r w:rsidRPr="003A4969">
        <w:rPr>
          <w:rFonts w:ascii="Times New Roman" w:hAnsi="Times New Roman" w:cs="Times New Roman"/>
          <w:sz w:val="24"/>
          <w:szCs w:val="24"/>
        </w:rPr>
        <w:t xml:space="preserve">Il Collegio Docenti ha già individuato una funzione strumentale finalizzata all’Alternanza Scuola lavoro, e </w:t>
      </w:r>
      <w:r w:rsidR="003A4969" w:rsidRPr="003A4969">
        <w:rPr>
          <w:rFonts w:ascii="Times New Roman" w:hAnsi="Times New Roman" w:cs="Times New Roman"/>
          <w:sz w:val="24"/>
          <w:szCs w:val="24"/>
        </w:rPr>
        <w:t xml:space="preserve">si procederà anche ad istituire una Commissione </w:t>
      </w:r>
      <w:r w:rsidR="003A4969" w:rsidRPr="003A4969">
        <w:rPr>
          <w:rFonts w:ascii="Times New Roman" w:hAnsi="Times New Roman" w:cs="Times New Roman"/>
          <w:i/>
          <w:sz w:val="24"/>
          <w:szCs w:val="24"/>
        </w:rPr>
        <w:t xml:space="preserve">ad hoc </w:t>
      </w:r>
      <w:r w:rsidR="003A4969" w:rsidRPr="003A4969">
        <w:rPr>
          <w:rFonts w:ascii="Times New Roman" w:hAnsi="Times New Roman" w:cs="Times New Roman"/>
          <w:sz w:val="24"/>
          <w:szCs w:val="24"/>
        </w:rPr>
        <w:t>per seguire tutte le fasi di progettazione, organizzazione, realizzazione e valutazione delle attività</w:t>
      </w:r>
      <w:r w:rsidR="00A07056">
        <w:rPr>
          <w:rFonts w:ascii="Times New Roman" w:hAnsi="Times New Roman" w:cs="Times New Roman"/>
          <w:sz w:val="24"/>
          <w:szCs w:val="24"/>
        </w:rPr>
        <w:t>.</w:t>
      </w:r>
    </w:p>
    <w:p w:rsidR="00E34F14" w:rsidRDefault="00E34F14" w:rsidP="002F630D">
      <w:pPr>
        <w:rPr>
          <w:rFonts w:ascii="Times New Roman" w:hAnsi="Times New Roman" w:cs="Times New Roman"/>
          <w:sz w:val="24"/>
          <w:szCs w:val="24"/>
        </w:rPr>
      </w:pPr>
    </w:p>
    <w:p w:rsidR="00E34F14" w:rsidRPr="00E34F14" w:rsidRDefault="00A07056" w:rsidP="002F630D">
      <w:p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>I Consigli di Classe</w:t>
      </w:r>
      <w:r w:rsidR="00E34F14" w:rsidRPr="00E34F14">
        <w:rPr>
          <w:rFonts w:ascii="Times New Roman" w:hAnsi="Times New Roman" w:cs="Times New Roman"/>
          <w:b/>
          <w:sz w:val="28"/>
          <w:szCs w:val="28"/>
        </w:rPr>
        <w:t xml:space="preserve"> di tutte le classi terze:</w:t>
      </w:r>
    </w:p>
    <w:p w:rsidR="00E34F14" w:rsidRPr="00E34F14" w:rsidRDefault="00A07056" w:rsidP="00E34F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>scelgono il percorso di Alternanza Scuola Lavoro</w:t>
      </w:r>
      <w:r w:rsidR="00E34F14" w:rsidRPr="00E34F14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E34F14" w:rsidRPr="00E34F14" w:rsidRDefault="00A07056" w:rsidP="00E34F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>individuano un docente tutor interno</w:t>
      </w:r>
      <w:r w:rsidR="00E34F14" w:rsidRPr="00E34F14">
        <w:rPr>
          <w:rFonts w:ascii="Times New Roman" w:hAnsi="Times New Roman" w:cs="Times New Roman"/>
          <w:b/>
          <w:sz w:val="28"/>
          <w:szCs w:val="28"/>
        </w:rPr>
        <w:t>;</w:t>
      </w:r>
    </w:p>
    <w:p w:rsidR="00A07056" w:rsidRPr="00E34F14" w:rsidRDefault="00A07056" w:rsidP="00E34F1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 xml:space="preserve">contribuiscono attivamente nella fasi di organizzazione, realizzazione e valutazione. </w:t>
      </w:r>
    </w:p>
    <w:p w:rsidR="00622747" w:rsidRDefault="003A4969" w:rsidP="002F630D">
      <w:pPr>
        <w:rPr>
          <w:rFonts w:ascii="Times New Roman" w:hAnsi="Times New Roman" w:cs="Times New Roman"/>
          <w:sz w:val="24"/>
          <w:szCs w:val="24"/>
        </w:rPr>
      </w:pPr>
      <w:r w:rsidRPr="003A49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63F8" w:rsidRDefault="001663F8" w:rsidP="002F630D">
      <w:pPr>
        <w:rPr>
          <w:rFonts w:ascii="Times New Roman" w:hAnsi="Times New Roman" w:cs="Times New Roman"/>
          <w:sz w:val="24"/>
          <w:szCs w:val="24"/>
        </w:rPr>
      </w:pPr>
    </w:p>
    <w:p w:rsidR="007636D4" w:rsidRDefault="007636D4" w:rsidP="007636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6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7636D4">
        <w:rPr>
          <w:rFonts w:ascii="Times New Roman" w:hAnsi="Times New Roman" w:cs="Times New Roman"/>
          <w:b/>
          <w:sz w:val="24"/>
          <w:szCs w:val="24"/>
          <w:u w:val="single"/>
        </w:rPr>
        <w:t>OSTE DI PERCORSI DI ALTERNANZA SCUOLA LAVORO</w:t>
      </w:r>
    </w:p>
    <w:p w:rsidR="007636D4" w:rsidRDefault="007636D4" w:rsidP="00763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L’istituto Regina Margherita ha preso in considerazione alcune possibili collaborazioni con Enti e Associazioni disponibili a sottoscrivere convenzioni e co-progettare percorsi di Alternanza scuola lavoro. Si elencano a seguire tali enti e si invitano i Consigli di Classe  di tutte le Terze a s</w:t>
      </w:r>
      <w:r w:rsidR="006B0466">
        <w:rPr>
          <w:rFonts w:ascii="Times New Roman" w:hAnsi="Times New Roman" w:cs="Times New Roman"/>
          <w:sz w:val="24"/>
          <w:szCs w:val="24"/>
        </w:rPr>
        <w:t>egnare</w:t>
      </w:r>
      <w:r w:rsidR="001663F8">
        <w:rPr>
          <w:rFonts w:ascii="Times New Roman" w:hAnsi="Times New Roman" w:cs="Times New Roman"/>
          <w:sz w:val="24"/>
          <w:szCs w:val="24"/>
        </w:rPr>
        <w:t xml:space="preserve"> </w:t>
      </w:r>
      <w:r w:rsidR="006B0466">
        <w:rPr>
          <w:rFonts w:ascii="Times New Roman" w:hAnsi="Times New Roman" w:cs="Times New Roman"/>
          <w:sz w:val="24"/>
          <w:szCs w:val="24"/>
        </w:rPr>
        <w:t>un</w:t>
      </w:r>
      <w:r w:rsidR="001663F8">
        <w:rPr>
          <w:rFonts w:ascii="Times New Roman" w:hAnsi="Times New Roman" w:cs="Times New Roman"/>
          <w:sz w:val="24"/>
          <w:szCs w:val="24"/>
        </w:rPr>
        <w:t xml:space="preserve">o </w:t>
      </w:r>
      <w:r w:rsidR="006B0466">
        <w:rPr>
          <w:rFonts w:ascii="Times New Roman" w:hAnsi="Times New Roman" w:cs="Times New Roman"/>
          <w:sz w:val="24"/>
          <w:szCs w:val="24"/>
        </w:rPr>
        <w:t xml:space="preserve">o </w:t>
      </w:r>
      <w:r w:rsidR="001663F8">
        <w:rPr>
          <w:rFonts w:ascii="Times New Roman" w:hAnsi="Times New Roman" w:cs="Times New Roman"/>
          <w:sz w:val="24"/>
          <w:szCs w:val="24"/>
        </w:rPr>
        <w:t>più di uno</w:t>
      </w:r>
      <w:r>
        <w:rPr>
          <w:rFonts w:ascii="Times New Roman" w:hAnsi="Times New Roman" w:cs="Times New Roman"/>
          <w:sz w:val="24"/>
          <w:szCs w:val="24"/>
        </w:rPr>
        <w:t xml:space="preserve"> di questi o eventualmente a segnalarne altri. La prof.ssa Orietta Sansone</w:t>
      </w:r>
      <w:r w:rsidR="00B44AE2">
        <w:rPr>
          <w:rFonts w:ascii="Times New Roman" w:hAnsi="Times New Roman" w:cs="Times New Roman"/>
          <w:sz w:val="24"/>
          <w:szCs w:val="24"/>
        </w:rPr>
        <w:t xml:space="preserve"> (3289455740)</w:t>
      </w:r>
      <w:r>
        <w:rPr>
          <w:rFonts w:ascii="Times New Roman" w:hAnsi="Times New Roman" w:cs="Times New Roman"/>
          <w:sz w:val="24"/>
          <w:szCs w:val="24"/>
        </w:rPr>
        <w:t xml:space="preserve"> e i docenti referenti dei diversi indirizzi liceali</w:t>
      </w:r>
      <w:r w:rsidR="00B44AE2">
        <w:rPr>
          <w:rFonts w:ascii="Times New Roman" w:hAnsi="Times New Roman" w:cs="Times New Roman"/>
          <w:sz w:val="24"/>
          <w:szCs w:val="24"/>
        </w:rPr>
        <w:t xml:space="preserve"> (Allotta, </w:t>
      </w:r>
      <w:proofErr w:type="spellStart"/>
      <w:r w:rsidR="00B44AE2">
        <w:rPr>
          <w:rFonts w:ascii="Times New Roman" w:hAnsi="Times New Roman" w:cs="Times New Roman"/>
          <w:sz w:val="24"/>
          <w:szCs w:val="24"/>
        </w:rPr>
        <w:t>Minaudo</w:t>
      </w:r>
      <w:proofErr w:type="spellEnd"/>
      <w:r w:rsidR="00B44AE2">
        <w:rPr>
          <w:rFonts w:ascii="Times New Roman" w:hAnsi="Times New Roman" w:cs="Times New Roman"/>
          <w:sz w:val="24"/>
          <w:szCs w:val="24"/>
        </w:rPr>
        <w:t>, Magliocco, Accetta,</w:t>
      </w:r>
      <w:r w:rsidR="001663F8">
        <w:rPr>
          <w:rFonts w:ascii="Times New Roman" w:hAnsi="Times New Roman" w:cs="Times New Roman"/>
          <w:sz w:val="24"/>
          <w:szCs w:val="24"/>
        </w:rPr>
        <w:t xml:space="preserve"> </w:t>
      </w:r>
      <w:r w:rsidR="00B44AE2">
        <w:rPr>
          <w:rFonts w:ascii="Times New Roman" w:hAnsi="Times New Roman" w:cs="Times New Roman"/>
          <w:sz w:val="24"/>
          <w:szCs w:val="24"/>
        </w:rPr>
        <w:t>Spera)</w:t>
      </w:r>
      <w:r>
        <w:rPr>
          <w:rFonts w:ascii="Times New Roman" w:hAnsi="Times New Roman" w:cs="Times New Roman"/>
          <w:sz w:val="24"/>
          <w:szCs w:val="24"/>
        </w:rPr>
        <w:t>, restano a disposizione per chiarimenti e per collaborare nelle fasi di organizzazione e realizzazione dei percorsi.</w:t>
      </w:r>
    </w:p>
    <w:p w:rsidR="001663F8" w:rsidRDefault="001663F8" w:rsidP="007636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636D4" w:rsidTr="007636D4">
        <w:tc>
          <w:tcPr>
            <w:tcW w:w="3259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</w:t>
            </w:r>
          </w:p>
        </w:tc>
        <w:tc>
          <w:tcPr>
            <w:tcW w:w="3259" w:type="dxa"/>
          </w:tcPr>
          <w:p w:rsidR="007636D4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 ed indirizzo</w:t>
            </w:r>
          </w:p>
        </w:tc>
        <w:tc>
          <w:tcPr>
            <w:tcW w:w="3260" w:type="dxa"/>
          </w:tcPr>
          <w:p w:rsidR="007636D4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Coordinatore e</w:t>
            </w:r>
            <w:r w:rsidR="00FE68DB">
              <w:rPr>
                <w:rFonts w:ascii="Times New Roman" w:hAnsi="Times New Roman" w:cs="Times New Roman"/>
                <w:sz w:val="24"/>
                <w:szCs w:val="24"/>
              </w:rPr>
              <w:t xml:space="preserve"> tutor</w:t>
            </w:r>
          </w:p>
        </w:tc>
      </w:tr>
      <w:tr w:rsidR="007636D4" w:rsidTr="007636D4">
        <w:tc>
          <w:tcPr>
            <w:tcW w:w="3259" w:type="dxa"/>
          </w:tcPr>
          <w:p w:rsidR="007636D4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Palazzo Abatellis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>: didattica museale ambito artistico e musicale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63F8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D4" w:rsidTr="007636D4">
        <w:tc>
          <w:tcPr>
            <w:tcW w:w="3259" w:type="dxa"/>
          </w:tcPr>
          <w:p w:rsidR="007636D4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 LIBERA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>: esperienza del terzo settore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D4" w:rsidTr="007636D4">
        <w:tc>
          <w:tcPr>
            <w:tcW w:w="3259" w:type="dxa"/>
          </w:tcPr>
          <w:p w:rsidR="007636D4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Orchestra Sinfonica Siciliana</w:t>
            </w:r>
          </w:p>
          <w:p w:rsidR="001663F8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D4" w:rsidTr="007636D4">
        <w:tc>
          <w:tcPr>
            <w:tcW w:w="3259" w:type="dxa"/>
          </w:tcPr>
          <w:p w:rsidR="007636D4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Studi Paolo Borsellino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F8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D4" w:rsidTr="007636D4">
        <w:tc>
          <w:tcPr>
            <w:tcW w:w="3259" w:type="dxa"/>
          </w:tcPr>
          <w:p w:rsidR="007636D4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Teatro Le Balate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 xml:space="preserve"> laboratori teatrali.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98" w:rsidTr="007636D4"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Museo del mare memoria viva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>: Percorsi didattici per cittadini attivi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98" w:rsidTr="007636D4"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Associazione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Francofhon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palerme</w:t>
            </w:r>
            <w:proofErr w:type="spellEnd"/>
            <w:r w:rsidR="00B44AE2">
              <w:rPr>
                <w:rFonts w:ascii="Times New Roman" w:hAnsi="Times New Roman" w:cs="Times New Roman"/>
                <w:sz w:val="24"/>
                <w:szCs w:val="24"/>
              </w:rPr>
              <w:t>: didattica della lingua francese</w:t>
            </w:r>
          </w:p>
        </w:tc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D4" w:rsidTr="007636D4">
        <w:tc>
          <w:tcPr>
            <w:tcW w:w="3259" w:type="dxa"/>
          </w:tcPr>
          <w:p w:rsidR="007636D4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Biblioteca delle Balate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>: didattica e progettazione</w:t>
            </w:r>
          </w:p>
          <w:p w:rsidR="001663F8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98" w:rsidTr="007636D4">
        <w:tc>
          <w:tcPr>
            <w:tcW w:w="3259" w:type="dxa"/>
          </w:tcPr>
          <w:p w:rsidR="00473598" w:rsidRDefault="00B44AE2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Gemmell</w:t>
            </w:r>
            <w:r w:rsidR="00473598">
              <w:rPr>
                <w:rFonts w:ascii="Times New Roman" w:hAnsi="Times New Roman" w:cs="Times New Roman"/>
                <w:sz w:val="24"/>
                <w:szCs w:val="24"/>
              </w:rPr>
              <w:t>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didattica museale ambito scientifico</w:t>
            </w:r>
          </w:p>
          <w:p w:rsidR="001663F8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98" w:rsidTr="007636D4"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CESIE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 xml:space="preserve">  Volontariato europeo; scambi culturali etc.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98" w:rsidTr="007636D4"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E2CBF">
              <w:rPr>
                <w:rFonts w:ascii="Times New Roman" w:hAnsi="Times New Roman" w:cs="Times New Roman"/>
                <w:sz w:val="24"/>
                <w:szCs w:val="24"/>
              </w:rPr>
              <w:t>tudent</w:t>
            </w:r>
            <w:proofErr w:type="spellEnd"/>
            <w:r w:rsidR="00AE2CBF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>: Laboratori di impresa di beni e servizi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D4" w:rsidTr="007636D4">
        <w:tc>
          <w:tcPr>
            <w:tcW w:w="3259" w:type="dxa"/>
          </w:tcPr>
          <w:p w:rsidR="007636D4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Biblioteca comunale dei Ragazzi</w:t>
            </w:r>
            <w:r w:rsidR="00B44AE2">
              <w:rPr>
                <w:rFonts w:ascii="Times New Roman" w:hAnsi="Times New Roman" w:cs="Times New Roman"/>
                <w:sz w:val="24"/>
                <w:szCs w:val="24"/>
              </w:rPr>
              <w:t>. Didattica e progettazione</w:t>
            </w:r>
          </w:p>
        </w:tc>
        <w:tc>
          <w:tcPr>
            <w:tcW w:w="3259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6D4" w:rsidRDefault="007636D4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11" w:rsidTr="007636D4">
        <w:tc>
          <w:tcPr>
            <w:tcW w:w="3259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Palermo scienza</w:t>
            </w:r>
          </w:p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11" w:rsidTr="007636D4">
        <w:tc>
          <w:tcPr>
            <w:tcW w:w="3259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Dipartimento di Matematica Università degli studi  </w:t>
            </w:r>
          </w:p>
        </w:tc>
        <w:tc>
          <w:tcPr>
            <w:tcW w:w="3259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11" w:rsidTr="007636D4">
        <w:tc>
          <w:tcPr>
            <w:tcW w:w="3259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Teatro Finocchiaro</w:t>
            </w:r>
          </w:p>
          <w:p w:rsidR="001663F8" w:rsidRDefault="001663F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4C11" w:rsidRDefault="00B24C11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98" w:rsidTr="007636D4">
        <w:tc>
          <w:tcPr>
            <w:tcW w:w="3259" w:type="dxa"/>
          </w:tcPr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E2CBF" w:rsidRDefault="00AE2CBF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3598" w:rsidRDefault="00473598" w:rsidP="007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6D4" w:rsidRDefault="007636D4" w:rsidP="00763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3F8" w:rsidRPr="00E34F14" w:rsidRDefault="001663F8" w:rsidP="001663F8">
      <w:p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>I Consigli di Classe di tutte le classi terze:</w:t>
      </w:r>
    </w:p>
    <w:p w:rsidR="001663F8" w:rsidRPr="00E34F14" w:rsidRDefault="001663F8" w:rsidP="001663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 xml:space="preserve">scelgono il percorso </w:t>
      </w:r>
      <w:r>
        <w:rPr>
          <w:rFonts w:ascii="Times New Roman" w:hAnsi="Times New Roman" w:cs="Times New Roman"/>
          <w:b/>
          <w:sz w:val="28"/>
          <w:szCs w:val="28"/>
        </w:rPr>
        <w:t xml:space="preserve"> o i percorsi </w:t>
      </w:r>
      <w:r w:rsidRPr="00E34F14">
        <w:rPr>
          <w:rFonts w:ascii="Times New Roman" w:hAnsi="Times New Roman" w:cs="Times New Roman"/>
          <w:b/>
          <w:sz w:val="28"/>
          <w:szCs w:val="28"/>
        </w:rPr>
        <w:t xml:space="preserve">di Alternanza Scuola Lavoro; </w:t>
      </w:r>
    </w:p>
    <w:p w:rsidR="001663F8" w:rsidRPr="00E34F14" w:rsidRDefault="001663F8" w:rsidP="001663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>individuano un docente tutor interno;</w:t>
      </w:r>
    </w:p>
    <w:p w:rsidR="001663F8" w:rsidRPr="00E34F14" w:rsidRDefault="001663F8" w:rsidP="001663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4F14">
        <w:rPr>
          <w:rFonts w:ascii="Times New Roman" w:hAnsi="Times New Roman" w:cs="Times New Roman"/>
          <w:b/>
          <w:sz w:val="28"/>
          <w:szCs w:val="28"/>
        </w:rPr>
        <w:t xml:space="preserve">contribuiscono attivamente nella fasi di organizzazione, realizzazione e valutazione. </w:t>
      </w:r>
    </w:p>
    <w:p w:rsidR="001663F8" w:rsidRPr="007636D4" w:rsidRDefault="001663F8" w:rsidP="007636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3F8" w:rsidRPr="007636D4" w:rsidSect="00FC6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228"/>
    <w:multiLevelType w:val="hybridMultilevel"/>
    <w:tmpl w:val="043A8A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7758C"/>
    <w:rsid w:val="0007758C"/>
    <w:rsid w:val="001663F8"/>
    <w:rsid w:val="002F630D"/>
    <w:rsid w:val="003A4969"/>
    <w:rsid w:val="00473598"/>
    <w:rsid w:val="005B5054"/>
    <w:rsid w:val="005C1DC6"/>
    <w:rsid w:val="00622747"/>
    <w:rsid w:val="006B0466"/>
    <w:rsid w:val="007636D4"/>
    <w:rsid w:val="00A07056"/>
    <w:rsid w:val="00AE2CBF"/>
    <w:rsid w:val="00B24C11"/>
    <w:rsid w:val="00B44AE2"/>
    <w:rsid w:val="00E34F14"/>
    <w:rsid w:val="00FC664D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4F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6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4F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6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Orietta</cp:lastModifiedBy>
  <cp:revision>11</cp:revision>
  <dcterms:created xsi:type="dcterms:W3CDTF">2015-09-17T15:56:00Z</dcterms:created>
  <dcterms:modified xsi:type="dcterms:W3CDTF">2015-11-12T16:02:00Z</dcterms:modified>
</cp:coreProperties>
</file>